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9C" w:rsidRPr="002E749C" w:rsidRDefault="002E749C" w:rsidP="002E749C">
      <w:pPr>
        <w:shd w:val="clear" w:color="auto" w:fill="FFFFFF" w:themeFill="background1"/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  <w:r w:rsidRPr="002E749C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>«Адаптация детей раннего возраста к условиям детского сада»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jc w:val="both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Закончился до</w:t>
      </w:r>
      <w:r w:rsidRPr="002E7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ясельный патронаж.  И вот малыш переступает порог детского сада. В жизни ребенка наступает самый сложный период за все его пребывание в детском саду – период адаптации. Адаптацией принято называть процесс вхождения ребенка в новую среду и привыкание к её условиям.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jc w:val="both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  Выделяют три степени адаптации: лёгкую, средней тяжести и тяжёлую.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jc w:val="both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 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Ребенок как правило не заболевает в период адаптации.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jc w:val="both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 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jc w:val="both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jc w:val="both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чего же зависит характер и длительность адаптационного периода?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jc w:val="both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Исследования педагогов, медиков показывают, что характер адаптации зависит от следующих факторов:</w:t>
      </w:r>
    </w:p>
    <w:p w:rsidR="002E749C" w:rsidRDefault="002E749C" w:rsidP="002E749C">
      <w:pPr>
        <w:shd w:val="clear" w:color="auto" w:fill="FFFFFF" w:themeFill="background1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749C">
        <w:rPr>
          <w:rFonts w:ascii="Wingdings" w:eastAsia="Times New Roman" w:hAnsi="Wingdings" w:cs="Arial"/>
          <w:color w:val="000000"/>
          <w:sz w:val="28"/>
          <w:szCs w:val="28"/>
          <w:bdr w:val="none" w:sz="0" w:space="0" w:color="auto" w:frame="1"/>
          <w:lang w:eastAsia="ru-RU"/>
        </w:rPr>
        <w:t></w:t>
      </w:r>
      <w:r>
        <w:rPr>
          <w:rFonts w:ascii="Wingdings" w:eastAsia="Times New Roman" w:hAnsi="Wingdings" w:cs="Arial"/>
          <w:color w:val="000000"/>
          <w:sz w:val="28"/>
          <w:szCs w:val="28"/>
          <w:bdr w:val="none" w:sz="0" w:space="0" w:color="auto" w:frame="1"/>
          <w:lang w:eastAsia="ru-RU"/>
        </w:rPr>
        <w:t></w:t>
      </w:r>
      <w:r w:rsidRPr="002E74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2E749C" w:rsidRPr="002E749C" w:rsidRDefault="002E749C" w:rsidP="002E749C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2E749C">
        <w:rPr>
          <w:color w:val="000000"/>
          <w:bdr w:val="none" w:sz="0" w:space="0" w:color="auto" w:frame="1"/>
        </w:rPr>
        <w:t>состояния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2E749C" w:rsidRPr="002E749C" w:rsidRDefault="002E749C" w:rsidP="002E749C">
      <w:pPr>
        <w:pStyle w:val="a3"/>
        <w:numPr>
          <w:ilvl w:val="0"/>
          <w:numId w:val="1"/>
        </w:numPr>
        <w:shd w:val="clear" w:color="auto" w:fill="FFFFFF" w:themeFill="background1"/>
        <w:spacing w:after="0" w:line="157" w:lineRule="atLeast"/>
        <w:ind w:left="0" w:firstLine="0"/>
        <w:jc w:val="both"/>
        <w:textAlignment w:val="baseline"/>
        <w:rPr>
          <w:color w:val="000000"/>
        </w:rPr>
      </w:pPr>
      <w:r w:rsidRPr="002E749C">
        <w:rPr>
          <w:color w:val="000000"/>
          <w:bdr w:val="none" w:sz="0" w:space="0" w:color="auto" w:frame="1"/>
        </w:rPr>
        <w:t>сформированности предметной деятельности. Такого ребенка можно заинтересовать новой игрушкой, занятиями.</w:t>
      </w:r>
    </w:p>
    <w:p w:rsidR="002E749C" w:rsidRPr="002E749C" w:rsidRDefault="002E749C" w:rsidP="002E749C">
      <w:pPr>
        <w:pStyle w:val="a3"/>
        <w:numPr>
          <w:ilvl w:val="0"/>
          <w:numId w:val="1"/>
        </w:numPr>
        <w:shd w:val="clear" w:color="auto" w:fill="FFFFFF" w:themeFill="background1"/>
        <w:spacing w:after="0" w:line="157" w:lineRule="atLeast"/>
        <w:jc w:val="both"/>
        <w:textAlignment w:val="baseline"/>
        <w:rPr>
          <w:color w:val="000000"/>
        </w:rPr>
      </w:pPr>
      <w:r w:rsidRPr="002E749C">
        <w:rPr>
          <w:color w:val="000000"/>
          <w:bdr w:val="none" w:sz="0" w:space="0" w:color="auto" w:frame="1"/>
        </w:rPr>
        <w:lastRenderedPageBreak/>
        <w:t>индивидуальных особенностей. Дети одного и того же возраста по разному ведут себя в первые дни пребывания в детском саду. Одни дети плачут, отказываются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наоборот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2E749C" w:rsidRPr="002E749C" w:rsidRDefault="002E749C" w:rsidP="002E749C">
      <w:pPr>
        <w:pStyle w:val="a3"/>
        <w:numPr>
          <w:ilvl w:val="0"/>
          <w:numId w:val="1"/>
        </w:numPr>
        <w:shd w:val="clear" w:color="auto" w:fill="FFFFFF" w:themeFill="background1"/>
        <w:spacing w:after="0" w:line="157" w:lineRule="atLeast"/>
        <w:jc w:val="both"/>
        <w:textAlignment w:val="baseline"/>
        <w:rPr>
          <w:color w:val="000000"/>
        </w:rPr>
      </w:pPr>
      <w:r w:rsidRPr="002E749C">
        <w:rPr>
          <w:color w:val="000000"/>
          <w:bdr w:val="none" w:sz="0" w:space="0" w:color="auto" w:frame="1"/>
        </w:rPr>
        <w:t>условий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со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2E749C" w:rsidRPr="002E749C" w:rsidRDefault="002E749C" w:rsidP="002E749C">
      <w:pPr>
        <w:pStyle w:val="a3"/>
        <w:numPr>
          <w:ilvl w:val="0"/>
          <w:numId w:val="1"/>
        </w:numPr>
        <w:shd w:val="clear" w:color="auto" w:fill="FFFFFF" w:themeFill="background1"/>
        <w:spacing w:after="0" w:line="157" w:lineRule="atLeast"/>
        <w:ind w:left="795"/>
        <w:jc w:val="both"/>
        <w:textAlignment w:val="baseline"/>
        <w:rPr>
          <w:color w:val="000000"/>
        </w:rPr>
      </w:pPr>
      <w:r w:rsidRPr="002E749C">
        <w:rPr>
          <w:color w:val="000000"/>
          <w:bdr w:val="none" w:sz="0" w:space="0" w:color="auto" w:frame="1"/>
        </w:rPr>
        <w:t>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со взрослыми, умение положительно относится к требованиям взрослых.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Объективными показателями окончания периода адаптации у детей являются: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ind w:left="795" w:hanging="360"/>
        <w:jc w:val="both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Wingdings" w:eastAsia="Times New Roman" w:hAnsi="Wingdings" w:cs="Arial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2E749C">
        <w:rPr>
          <w:rFonts w:ascii="Arial" w:eastAsia="Times New Roman" w:hAnsi="Arial" w:cs="Arial"/>
          <w:color w:val="000000"/>
          <w:sz w:val="11"/>
          <w:szCs w:val="11"/>
          <w:bdr w:val="none" w:sz="0" w:space="0" w:color="auto" w:frame="1"/>
          <w:lang w:eastAsia="ru-RU"/>
        </w:rPr>
        <w:t>глубокий сон;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ind w:left="795" w:hanging="360"/>
        <w:jc w:val="both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Wingdings" w:eastAsia="Times New Roman" w:hAnsi="Wingdings" w:cs="Arial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2E749C">
        <w:rPr>
          <w:rFonts w:ascii="Arial" w:eastAsia="Times New Roman" w:hAnsi="Arial" w:cs="Arial"/>
          <w:color w:val="000000"/>
          <w:sz w:val="11"/>
          <w:szCs w:val="11"/>
          <w:bdr w:val="none" w:sz="0" w:space="0" w:color="auto" w:frame="1"/>
          <w:lang w:eastAsia="ru-RU"/>
        </w:rPr>
        <w:t>хороший аппетит;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ind w:left="795" w:hanging="360"/>
        <w:jc w:val="both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Wingdings" w:eastAsia="Times New Roman" w:hAnsi="Wingdings" w:cs="Arial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2E749C">
        <w:rPr>
          <w:rFonts w:ascii="Arial" w:eastAsia="Times New Roman" w:hAnsi="Arial" w:cs="Arial"/>
          <w:color w:val="000000"/>
          <w:sz w:val="11"/>
          <w:szCs w:val="11"/>
          <w:bdr w:val="none" w:sz="0" w:space="0" w:color="auto" w:frame="1"/>
          <w:lang w:eastAsia="ru-RU"/>
        </w:rPr>
        <w:t>бодрое эмоциональное состояние;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ind w:left="795" w:hanging="360"/>
        <w:jc w:val="both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Wingdings" w:eastAsia="Times New Roman" w:hAnsi="Wingdings" w:cs="Arial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2E749C">
        <w:rPr>
          <w:rFonts w:ascii="Arial" w:eastAsia="Times New Roman" w:hAnsi="Arial" w:cs="Arial"/>
          <w:color w:val="000000"/>
          <w:sz w:val="11"/>
          <w:szCs w:val="11"/>
          <w:bdr w:val="none" w:sz="0" w:space="0" w:color="auto" w:frame="1"/>
          <w:lang w:eastAsia="ru-RU"/>
        </w:rPr>
        <w:t>полное восстановление имеющихся привычек и навыков, активное поведение;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ind w:left="795" w:hanging="360"/>
        <w:jc w:val="both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Wingdings" w:eastAsia="Times New Roman" w:hAnsi="Wingdings" w:cs="Arial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2E749C">
        <w:rPr>
          <w:rFonts w:ascii="Arial" w:eastAsia="Times New Roman" w:hAnsi="Arial" w:cs="Arial"/>
          <w:color w:val="000000"/>
          <w:sz w:val="11"/>
          <w:szCs w:val="11"/>
          <w:bdr w:val="none" w:sz="0" w:space="0" w:color="auto" w:frame="1"/>
          <w:lang w:eastAsia="ru-RU"/>
        </w:rPr>
        <w:t>соответствующая возрасту прибавка в весе.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Игры в период адаптации ребенка к детскому саду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«Наливаем, выливаем, сравниваем»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ind w:left="795" w:hanging="360"/>
        <w:jc w:val="both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Wingdings" w:eastAsia="Times New Roman" w:hAnsi="Wingdings" w:cs="Arial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2E749C">
        <w:rPr>
          <w:rFonts w:ascii="Arial" w:eastAsia="Times New Roman" w:hAnsi="Arial" w:cs="Arial"/>
          <w:color w:val="000000"/>
          <w:sz w:val="11"/>
          <w:szCs w:val="11"/>
          <w:bdr w:val="none" w:sz="0" w:space="0" w:color="auto" w:frame="1"/>
          <w:lang w:eastAsia="ru-RU"/>
        </w:rPr>
        <w:t>взять как можно больше предметов в одну руку и пересыпать их в другую;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ind w:left="795" w:hanging="360"/>
        <w:jc w:val="both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Wingdings" w:eastAsia="Times New Roman" w:hAnsi="Wingdings" w:cs="Arial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2E749C">
        <w:rPr>
          <w:rFonts w:ascii="Arial" w:eastAsia="Times New Roman" w:hAnsi="Arial" w:cs="Arial"/>
          <w:color w:val="000000"/>
          <w:sz w:val="11"/>
          <w:szCs w:val="11"/>
          <w:bdr w:val="none" w:sz="0" w:space="0" w:color="auto" w:frame="1"/>
          <w:lang w:eastAsia="ru-RU"/>
        </w:rPr>
        <w:t>собрать одной рукой, например, бусинки, а другой – камушки;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ind w:left="795" w:hanging="360"/>
        <w:jc w:val="both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Wingdings" w:eastAsia="Times New Roman" w:hAnsi="Wingdings" w:cs="Arial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2E749C">
        <w:rPr>
          <w:rFonts w:ascii="Arial" w:eastAsia="Times New Roman" w:hAnsi="Arial" w:cs="Arial"/>
          <w:color w:val="000000"/>
          <w:sz w:val="11"/>
          <w:szCs w:val="11"/>
          <w:bdr w:val="none" w:sz="0" w:space="0" w:color="auto" w:frame="1"/>
          <w:lang w:eastAsia="ru-RU"/>
        </w:rPr>
        <w:t>приподнять как можно больше предметов на ладонях.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течении одной минуты.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«Рисунки на песке»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«Разговор с игрушкой»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:rsidR="002E749C" w:rsidRPr="002E749C" w:rsidRDefault="002E749C" w:rsidP="002E749C">
      <w:pPr>
        <w:shd w:val="clear" w:color="auto" w:fill="FFFFFF" w:themeFill="background1"/>
        <w:spacing w:after="0" w:line="157" w:lineRule="atLeast"/>
        <w:jc w:val="center"/>
        <w:textAlignment w:val="baseline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2E7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DB15E5" w:rsidRDefault="00DB15E5"/>
    <w:sectPr w:rsidR="00DB15E5" w:rsidSect="00DB1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96C83"/>
    <w:multiLevelType w:val="hybridMultilevel"/>
    <w:tmpl w:val="29BEC7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savePreviewPicture/>
  <w:compat/>
  <w:rsids>
    <w:rsidRoot w:val="002E749C"/>
    <w:rsid w:val="00005343"/>
    <w:rsid w:val="00020058"/>
    <w:rsid w:val="000234C0"/>
    <w:rsid w:val="000305D4"/>
    <w:rsid w:val="000307D5"/>
    <w:rsid w:val="00034865"/>
    <w:rsid w:val="00035403"/>
    <w:rsid w:val="000447E1"/>
    <w:rsid w:val="00045F25"/>
    <w:rsid w:val="00046FD2"/>
    <w:rsid w:val="000514DA"/>
    <w:rsid w:val="00056FB3"/>
    <w:rsid w:val="000572A0"/>
    <w:rsid w:val="00061C3E"/>
    <w:rsid w:val="0006557B"/>
    <w:rsid w:val="00071268"/>
    <w:rsid w:val="00080C88"/>
    <w:rsid w:val="00083947"/>
    <w:rsid w:val="00083C3A"/>
    <w:rsid w:val="0008473E"/>
    <w:rsid w:val="00086BEB"/>
    <w:rsid w:val="00092FFA"/>
    <w:rsid w:val="000935A1"/>
    <w:rsid w:val="0009666D"/>
    <w:rsid w:val="00097510"/>
    <w:rsid w:val="000A67BC"/>
    <w:rsid w:val="000B18A0"/>
    <w:rsid w:val="000C69A4"/>
    <w:rsid w:val="000E1E53"/>
    <w:rsid w:val="000F760F"/>
    <w:rsid w:val="00100F03"/>
    <w:rsid w:val="00106B98"/>
    <w:rsid w:val="001512B2"/>
    <w:rsid w:val="00151707"/>
    <w:rsid w:val="00157779"/>
    <w:rsid w:val="0016483E"/>
    <w:rsid w:val="00165B4F"/>
    <w:rsid w:val="0017009D"/>
    <w:rsid w:val="00177585"/>
    <w:rsid w:val="00195574"/>
    <w:rsid w:val="00197700"/>
    <w:rsid w:val="001A42AF"/>
    <w:rsid w:val="001B2B25"/>
    <w:rsid w:val="001C7342"/>
    <w:rsid w:val="001E698B"/>
    <w:rsid w:val="001F3BF3"/>
    <w:rsid w:val="00210A20"/>
    <w:rsid w:val="002137A2"/>
    <w:rsid w:val="002154EC"/>
    <w:rsid w:val="00216709"/>
    <w:rsid w:val="002243DA"/>
    <w:rsid w:val="00241D3D"/>
    <w:rsid w:val="00246147"/>
    <w:rsid w:val="00255938"/>
    <w:rsid w:val="0026414D"/>
    <w:rsid w:val="0026420B"/>
    <w:rsid w:val="00291C65"/>
    <w:rsid w:val="00296B57"/>
    <w:rsid w:val="002A0853"/>
    <w:rsid w:val="002D0A1C"/>
    <w:rsid w:val="002E1982"/>
    <w:rsid w:val="002E749C"/>
    <w:rsid w:val="002F4035"/>
    <w:rsid w:val="003141EC"/>
    <w:rsid w:val="003178F6"/>
    <w:rsid w:val="00321AB2"/>
    <w:rsid w:val="00322E6E"/>
    <w:rsid w:val="0032459D"/>
    <w:rsid w:val="00324FDD"/>
    <w:rsid w:val="0032594D"/>
    <w:rsid w:val="00337FDB"/>
    <w:rsid w:val="00343CE3"/>
    <w:rsid w:val="00346E5F"/>
    <w:rsid w:val="00360310"/>
    <w:rsid w:val="00362C8A"/>
    <w:rsid w:val="003659A5"/>
    <w:rsid w:val="0038717E"/>
    <w:rsid w:val="00391672"/>
    <w:rsid w:val="00392CC0"/>
    <w:rsid w:val="003A171E"/>
    <w:rsid w:val="003A6B3B"/>
    <w:rsid w:val="003B08B4"/>
    <w:rsid w:val="003C1E38"/>
    <w:rsid w:val="003D0629"/>
    <w:rsid w:val="003D50F7"/>
    <w:rsid w:val="003E0B03"/>
    <w:rsid w:val="003F61DB"/>
    <w:rsid w:val="00403ACC"/>
    <w:rsid w:val="00404123"/>
    <w:rsid w:val="004049C6"/>
    <w:rsid w:val="004228A7"/>
    <w:rsid w:val="00424362"/>
    <w:rsid w:val="00430F38"/>
    <w:rsid w:val="00433289"/>
    <w:rsid w:val="00435871"/>
    <w:rsid w:val="00464452"/>
    <w:rsid w:val="00467161"/>
    <w:rsid w:val="0047514A"/>
    <w:rsid w:val="00476DA4"/>
    <w:rsid w:val="00477D8E"/>
    <w:rsid w:val="00483072"/>
    <w:rsid w:val="00494049"/>
    <w:rsid w:val="004950CA"/>
    <w:rsid w:val="004A444C"/>
    <w:rsid w:val="004B0F4D"/>
    <w:rsid w:val="004C1123"/>
    <w:rsid w:val="004D15B4"/>
    <w:rsid w:val="004D3186"/>
    <w:rsid w:val="004D5002"/>
    <w:rsid w:val="004D5FF7"/>
    <w:rsid w:val="004E1F6D"/>
    <w:rsid w:val="004E6B17"/>
    <w:rsid w:val="00506E33"/>
    <w:rsid w:val="00510671"/>
    <w:rsid w:val="00510A04"/>
    <w:rsid w:val="00512F2A"/>
    <w:rsid w:val="00561A9A"/>
    <w:rsid w:val="00564D56"/>
    <w:rsid w:val="00567D37"/>
    <w:rsid w:val="00575229"/>
    <w:rsid w:val="005A041C"/>
    <w:rsid w:val="005A0990"/>
    <w:rsid w:val="005A79DA"/>
    <w:rsid w:val="005C31AC"/>
    <w:rsid w:val="005D60E5"/>
    <w:rsid w:val="005D7E69"/>
    <w:rsid w:val="006022F5"/>
    <w:rsid w:val="00602F53"/>
    <w:rsid w:val="006076EA"/>
    <w:rsid w:val="00611D65"/>
    <w:rsid w:val="00613385"/>
    <w:rsid w:val="0062036A"/>
    <w:rsid w:val="00621C03"/>
    <w:rsid w:val="00623E9E"/>
    <w:rsid w:val="0062568D"/>
    <w:rsid w:val="006358D2"/>
    <w:rsid w:val="00645290"/>
    <w:rsid w:val="006461E0"/>
    <w:rsid w:val="00647DDC"/>
    <w:rsid w:val="00650940"/>
    <w:rsid w:val="00656311"/>
    <w:rsid w:val="006619A7"/>
    <w:rsid w:val="006678D4"/>
    <w:rsid w:val="00672B79"/>
    <w:rsid w:val="00682763"/>
    <w:rsid w:val="00686572"/>
    <w:rsid w:val="006A3976"/>
    <w:rsid w:val="006A58C8"/>
    <w:rsid w:val="006A6B1B"/>
    <w:rsid w:val="006B338C"/>
    <w:rsid w:val="006B4931"/>
    <w:rsid w:val="006D18A5"/>
    <w:rsid w:val="006D26A2"/>
    <w:rsid w:val="006E4DFD"/>
    <w:rsid w:val="006F0104"/>
    <w:rsid w:val="006F609D"/>
    <w:rsid w:val="00715C26"/>
    <w:rsid w:val="007205C6"/>
    <w:rsid w:val="007312DE"/>
    <w:rsid w:val="007335EA"/>
    <w:rsid w:val="00742E35"/>
    <w:rsid w:val="007442C2"/>
    <w:rsid w:val="00752786"/>
    <w:rsid w:val="007554CD"/>
    <w:rsid w:val="00757B66"/>
    <w:rsid w:val="007603CA"/>
    <w:rsid w:val="00764521"/>
    <w:rsid w:val="00787828"/>
    <w:rsid w:val="00791056"/>
    <w:rsid w:val="00791A2E"/>
    <w:rsid w:val="00792ED0"/>
    <w:rsid w:val="00797D93"/>
    <w:rsid w:val="007C185D"/>
    <w:rsid w:val="007C7645"/>
    <w:rsid w:val="007C78F0"/>
    <w:rsid w:val="007D6537"/>
    <w:rsid w:val="007E126F"/>
    <w:rsid w:val="007E22E5"/>
    <w:rsid w:val="007E4797"/>
    <w:rsid w:val="007F4030"/>
    <w:rsid w:val="00800CF9"/>
    <w:rsid w:val="008016ED"/>
    <w:rsid w:val="00803F60"/>
    <w:rsid w:val="008043BC"/>
    <w:rsid w:val="00806302"/>
    <w:rsid w:val="00815878"/>
    <w:rsid w:val="0082069A"/>
    <w:rsid w:val="008238C0"/>
    <w:rsid w:val="00834812"/>
    <w:rsid w:val="0084121A"/>
    <w:rsid w:val="00846DEA"/>
    <w:rsid w:val="00857E36"/>
    <w:rsid w:val="00865613"/>
    <w:rsid w:val="00873417"/>
    <w:rsid w:val="008768B7"/>
    <w:rsid w:val="008921F5"/>
    <w:rsid w:val="008A076C"/>
    <w:rsid w:val="008B341E"/>
    <w:rsid w:val="008C4D86"/>
    <w:rsid w:val="008C77D1"/>
    <w:rsid w:val="008D3226"/>
    <w:rsid w:val="008E6B5A"/>
    <w:rsid w:val="008F2CC1"/>
    <w:rsid w:val="009107C1"/>
    <w:rsid w:val="009211CC"/>
    <w:rsid w:val="009323F4"/>
    <w:rsid w:val="00944403"/>
    <w:rsid w:val="0094734B"/>
    <w:rsid w:val="009505D0"/>
    <w:rsid w:val="00952F39"/>
    <w:rsid w:val="009536FC"/>
    <w:rsid w:val="00964F9C"/>
    <w:rsid w:val="00970920"/>
    <w:rsid w:val="00971FE5"/>
    <w:rsid w:val="00974A84"/>
    <w:rsid w:val="00980B97"/>
    <w:rsid w:val="00987402"/>
    <w:rsid w:val="00994D75"/>
    <w:rsid w:val="009A3102"/>
    <w:rsid w:val="009B2F26"/>
    <w:rsid w:val="009C3B70"/>
    <w:rsid w:val="009E5D4C"/>
    <w:rsid w:val="009E7661"/>
    <w:rsid w:val="009F0A98"/>
    <w:rsid w:val="009F633F"/>
    <w:rsid w:val="00A12ED9"/>
    <w:rsid w:val="00A24D57"/>
    <w:rsid w:val="00A271A8"/>
    <w:rsid w:val="00A27D5A"/>
    <w:rsid w:val="00A42067"/>
    <w:rsid w:val="00A45886"/>
    <w:rsid w:val="00A47236"/>
    <w:rsid w:val="00A625D7"/>
    <w:rsid w:val="00A75ED7"/>
    <w:rsid w:val="00A8131C"/>
    <w:rsid w:val="00A878A1"/>
    <w:rsid w:val="00A93403"/>
    <w:rsid w:val="00AA3FDB"/>
    <w:rsid w:val="00B1176B"/>
    <w:rsid w:val="00B15902"/>
    <w:rsid w:val="00B168CE"/>
    <w:rsid w:val="00B1694E"/>
    <w:rsid w:val="00B2253D"/>
    <w:rsid w:val="00B2382F"/>
    <w:rsid w:val="00B26EF2"/>
    <w:rsid w:val="00B27136"/>
    <w:rsid w:val="00B3093A"/>
    <w:rsid w:val="00B414CC"/>
    <w:rsid w:val="00B4472D"/>
    <w:rsid w:val="00B53604"/>
    <w:rsid w:val="00B56596"/>
    <w:rsid w:val="00B61059"/>
    <w:rsid w:val="00B63C31"/>
    <w:rsid w:val="00B6672A"/>
    <w:rsid w:val="00B81BDC"/>
    <w:rsid w:val="00B86F8C"/>
    <w:rsid w:val="00B95BA2"/>
    <w:rsid w:val="00BA2337"/>
    <w:rsid w:val="00BA25BC"/>
    <w:rsid w:val="00BA462B"/>
    <w:rsid w:val="00BB2364"/>
    <w:rsid w:val="00BB334D"/>
    <w:rsid w:val="00BC10B3"/>
    <w:rsid w:val="00BC3BEB"/>
    <w:rsid w:val="00BC7D00"/>
    <w:rsid w:val="00BD3320"/>
    <w:rsid w:val="00BE55BB"/>
    <w:rsid w:val="00C05AAB"/>
    <w:rsid w:val="00C06179"/>
    <w:rsid w:val="00C06C44"/>
    <w:rsid w:val="00C14609"/>
    <w:rsid w:val="00C161A5"/>
    <w:rsid w:val="00C2120A"/>
    <w:rsid w:val="00C30763"/>
    <w:rsid w:val="00C30E48"/>
    <w:rsid w:val="00C32154"/>
    <w:rsid w:val="00C35932"/>
    <w:rsid w:val="00C35D56"/>
    <w:rsid w:val="00C4393D"/>
    <w:rsid w:val="00C47AAF"/>
    <w:rsid w:val="00C56940"/>
    <w:rsid w:val="00C60AAE"/>
    <w:rsid w:val="00C721BC"/>
    <w:rsid w:val="00C7756C"/>
    <w:rsid w:val="00C807DE"/>
    <w:rsid w:val="00CA2215"/>
    <w:rsid w:val="00CA31C3"/>
    <w:rsid w:val="00CA5813"/>
    <w:rsid w:val="00CC0062"/>
    <w:rsid w:val="00CC07CA"/>
    <w:rsid w:val="00CC6883"/>
    <w:rsid w:val="00CC7224"/>
    <w:rsid w:val="00CD2DFE"/>
    <w:rsid w:val="00CE78FB"/>
    <w:rsid w:val="00CF4C11"/>
    <w:rsid w:val="00CF7E52"/>
    <w:rsid w:val="00D1356F"/>
    <w:rsid w:val="00D173B8"/>
    <w:rsid w:val="00D20620"/>
    <w:rsid w:val="00D23B2B"/>
    <w:rsid w:val="00D2611B"/>
    <w:rsid w:val="00D30EB7"/>
    <w:rsid w:val="00D33CC9"/>
    <w:rsid w:val="00D53748"/>
    <w:rsid w:val="00D6604B"/>
    <w:rsid w:val="00D66488"/>
    <w:rsid w:val="00D80597"/>
    <w:rsid w:val="00D87A07"/>
    <w:rsid w:val="00D87A2B"/>
    <w:rsid w:val="00D926DF"/>
    <w:rsid w:val="00DA60CC"/>
    <w:rsid w:val="00DB03D7"/>
    <w:rsid w:val="00DB15E5"/>
    <w:rsid w:val="00DC696D"/>
    <w:rsid w:val="00DD3A45"/>
    <w:rsid w:val="00DD455B"/>
    <w:rsid w:val="00DE477C"/>
    <w:rsid w:val="00DE4C2B"/>
    <w:rsid w:val="00DF2CFE"/>
    <w:rsid w:val="00E02C38"/>
    <w:rsid w:val="00E10385"/>
    <w:rsid w:val="00E119A8"/>
    <w:rsid w:val="00E21A71"/>
    <w:rsid w:val="00E36739"/>
    <w:rsid w:val="00E402FF"/>
    <w:rsid w:val="00E55C38"/>
    <w:rsid w:val="00E75692"/>
    <w:rsid w:val="00E92A0F"/>
    <w:rsid w:val="00EA02D3"/>
    <w:rsid w:val="00EA16AE"/>
    <w:rsid w:val="00EC001C"/>
    <w:rsid w:val="00EC2C79"/>
    <w:rsid w:val="00EC3DAF"/>
    <w:rsid w:val="00EC52BE"/>
    <w:rsid w:val="00EC55B8"/>
    <w:rsid w:val="00EC5991"/>
    <w:rsid w:val="00EE23D3"/>
    <w:rsid w:val="00EE405B"/>
    <w:rsid w:val="00F02E11"/>
    <w:rsid w:val="00F051CF"/>
    <w:rsid w:val="00F0530C"/>
    <w:rsid w:val="00F10E4B"/>
    <w:rsid w:val="00F138E7"/>
    <w:rsid w:val="00F14C9E"/>
    <w:rsid w:val="00F14F4F"/>
    <w:rsid w:val="00F229A7"/>
    <w:rsid w:val="00F24143"/>
    <w:rsid w:val="00F31E55"/>
    <w:rsid w:val="00F42A72"/>
    <w:rsid w:val="00F45399"/>
    <w:rsid w:val="00F50D1C"/>
    <w:rsid w:val="00F5217F"/>
    <w:rsid w:val="00F6087F"/>
    <w:rsid w:val="00F6568E"/>
    <w:rsid w:val="00F65CE7"/>
    <w:rsid w:val="00F666C0"/>
    <w:rsid w:val="00F74A02"/>
    <w:rsid w:val="00F80767"/>
    <w:rsid w:val="00F871E2"/>
    <w:rsid w:val="00F97DDC"/>
    <w:rsid w:val="00FA704E"/>
    <w:rsid w:val="00FC7987"/>
    <w:rsid w:val="00FF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E5"/>
  </w:style>
  <w:style w:type="paragraph" w:styleId="1">
    <w:name w:val="heading 1"/>
    <w:basedOn w:val="a"/>
    <w:link w:val="10"/>
    <w:uiPriority w:val="9"/>
    <w:qFormat/>
    <w:rsid w:val="002E7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4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E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941</Words>
  <Characters>5364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Kulik_EA</dc:creator>
  <cp:lastModifiedBy>Kulik_EA</cp:lastModifiedBy>
  <cp:revision>1</cp:revision>
  <dcterms:created xsi:type="dcterms:W3CDTF">2021-07-23T07:35:00Z</dcterms:created>
  <dcterms:modified xsi:type="dcterms:W3CDTF">2021-07-23T07:40:00Z</dcterms:modified>
</cp:coreProperties>
</file>