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29"/>
        <w:gridCol w:w="1613"/>
        <w:gridCol w:w="1701"/>
        <w:gridCol w:w="4253"/>
      </w:tblGrid>
      <w:tr w:rsidR="000B1B5A" w:rsidRPr="00046050" w:rsidTr="00BB2F2B">
        <w:tc>
          <w:tcPr>
            <w:tcW w:w="10065" w:type="dxa"/>
            <w:gridSpan w:val="5"/>
          </w:tcPr>
          <w:p w:rsidR="000B1B5A" w:rsidRPr="00046050" w:rsidRDefault="000B1B5A" w:rsidP="00BB2F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605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Оценка качества материально-технической базы</w:t>
            </w:r>
          </w:p>
        </w:tc>
      </w:tr>
      <w:tr w:rsidR="000B1B5A" w:rsidRPr="001F0F1E" w:rsidTr="00BB2F2B">
        <w:tc>
          <w:tcPr>
            <w:tcW w:w="2269" w:type="dxa"/>
            <w:vMerge w:val="restart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F0F1E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помещений для осуществления образовательной и досуговой де</w:t>
            </w:r>
            <w:r w:rsidRPr="001F0F1E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1F0F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тельности, их соответствие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1F0F1E">
              <w:rPr>
                <w:rFonts w:ascii="Times New Roman" w:eastAsia="Times New Roman" w:hAnsi="Times New Roman" w:cs="Times New Roman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F0F1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1F0F1E">
              <w:rPr>
                <w:rFonts w:ascii="Times New Roman" w:eastAsia="Times New Roman" w:hAnsi="Times New Roman" w:cs="Times New Roman"/>
                <w:sz w:val="28"/>
                <w:szCs w:val="28"/>
              </w:rPr>
              <w:t>, обеспечение бе</w:t>
            </w:r>
            <w:r w:rsidRPr="001F0F1E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1F0F1E">
              <w:rPr>
                <w:rFonts w:ascii="Times New Roman" w:eastAsia="Times New Roman" w:hAnsi="Times New Roman" w:cs="Times New Roman"/>
                <w:sz w:val="28"/>
                <w:szCs w:val="28"/>
              </w:rPr>
              <w:t>опасности обр</w:t>
            </w:r>
            <w:r w:rsidRPr="001F0F1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F0F1E">
              <w:rPr>
                <w:rFonts w:ascii="Times New Roman" w:eastAsia="Times New Roman" w:hAnsi="Times New Roman" w:cs="Times New Roman"/>
                <w:sz w:val="28"/>
                <w:szCs w:val="28"/>
              </w:rPr>
              <w:t>зовательного процесса.</w:t>
            </w:r>
          </w:p>
        </w:tc>
        <w:tc>
          <w:tcPr>
            <w:tcW w:w="1842" w:type="dxa"/>
            <w:gridSpan w:val="2"/>
          </w:tcPr>
          <w:p w:rsidR="000B1B5A" w:rsidRPr="001F0F1E" w:rsidRDefault="000B1B5A" w:rsidP="00BB2F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F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</w:t>
            </w:r>
            <w:r w:rsidRPr="001F0F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1F0F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стика МТБ, объекты, по</w:t>
            </w:r>
            <w:r w:rsidRPr="001F0F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F0F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вергающиеся анализу</w:t>
            </w:r>
          </w:p>
        </w:tc>
        <w:tc>
          <w:tcPr>
            <w:tcW w:w="1701" w:type="dxa"/>
          </w:tcPr>
          <w:p w:rsidR="000B1B5A" w:rsidRPr="001F0F1E" w:rsidRDefault="000B1B5A" w:rsidP="00BB2F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F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Состояние объектов на начало уче</w:t>
            </w:r>
            <w:r w:rsidRPr="001F0F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 w:rsidRPr="001F0F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ного года</w:t>
            </w:r>
          </w:p>
        </w:tc>
        <w:tc>
          <w:tcPr>
            <w:tcW w:w="4253" w:type="dxa"/>
          </w:tcPr>
          <w:p w:rsidR="000B1B5A" w:rsidRPr="001F0F1E" w:rsidRDefault="000B1B5A" w:rsidP="00BB2F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0F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оснащения объе</w:t>
            </w:r>
            <w:r w:rsidRPr="001F0F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1F0F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тов</w:t>
            </w:r>
          </w:p>
        </w:tc>
      </w:tr>
      <w:tr w:rsidR="000B1B5A" w:rsidRPr="001F0F1E" w:rsidTr="00BB2F2B">
        <w:tc>
          <w:tcPr>
            <w:tcW w:w="2269" w:type="dxa"/>
            <w:vMerge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1E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Учр</w:t>
            </w:r>
            <w:r w:rsidRPr="001F0F1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F0F1E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</w:t>
            </w:r>
          </w:p>
        </w:tc>
        <w:tc>
          <w:tcPr>
            <w:tcW w:w="1701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1F0F1E">
              <w:rPr>
                <w:rFonts w:ascii="Times New Roman" w:eastAsia="Times New Roman" w:hAnsi="Times New Roman" w:cs="Times New Roman"/>
                <w:sz w:val="24"/>
                <w:szCs w:val="24"/>
              </w:rPr>
              <w:t>орошее</w:t>
            </w:r>
          </w:p>
        </w:tc>
        <w:tc>
          <w:tcPr>
            <w:tcW w:w="4253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3-х этажное, в здании имеется: </w:t>
            </w:r>
            <w:proofErr w:type="gramStart"/>
            <w:r w:rsidRPr="001F0F1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централизованные</w:t>
            </w:r>
            <w:proofErr w:type="gramEnd"/>
            <w:r w:rsidRPr="001F0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отопление, вод</w:t>
            </w:r>
            <w:r w:rsidRPr="001F0F1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F0F1E">
              <w:rPr>
                <w:rFonts w:ascii="Times New Roman" w:eastAsia="Times New Roman" w:hAnsi="Times New Roman" w:cs="Times New Roman"/>
                <w:sz w:val="24"/>
                <w:szCs w:val="24"/>
              </w:rPr>
              <w:t>снабжение,  канализация.</w:t>
            </w:r>
          </w:p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F1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оснащено сантехническим оборудованием.</w:t>
            </w:r>
          </w:p>
        </w:tc>
      </w:tr>
      <w:tr w:rsidR="000B1B5A" w:rsidRPr="009D4889" w:rsidTr="00BB2F2B">
        <w:tc>
          <w:tcPr>
            <w:tcW w:w="2269" w:type="dxa"/>
            <w:vMerge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ячейки</w:t>
            </w:r>
          </w:p>
        </w:tc>
        <w:tc>
          <w:tcPr>
            <w:tcW w:w="1701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253" w:type="dxa"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12 групповых ячеек, которые состоят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B1B5A" w:rsidRDefault="000B1B5A" w:rsidP="000B1B5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Раздевальной комнаты;</w:t>
            </w:r>
          </w:p>
          <w:p w:rsidR="000B1B5A" w:rsidRDefault="000B1B5A" w:rsidP="000B1B5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 комнаты;</w:t>
            </w:r>
          </w:p>
          <w:p w:rsidR="000B1B5A" w:rsidRDefault="000B1B5A" w:rsidP="000B1B5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Спальной комнаты;</w:t>
            </w:r>
          </w:p>
          <w:p w:rsidR="000B1B5A" w:rsidRDefault="000B1B5A" w:rsidP="000B1B5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Туалетной комнаты;</w:t>
            </w:r>
          </w:p>
          <w:p w:rsidR="000B1B5A" w:rsidRDefault="000B1B5A" w:rsidP="000B1B5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Буфетной-раздаточной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B1B5A" w:rsidRPr="009D4889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групповые ячейки оснащены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белью; ППС на 90% соответствует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1B5A" w:rsidRPr="001F0F1E" w:rsidTr="00BB2F2B">
        <w:tc>
          <w:tcPr>
            <w:tcW w:w="2269" w:type="dxa"/>
            <w:vMerge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701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253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2-м этаже ДОУ.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100% в соответствии с ФГОС ДО.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оргтехникой.</w:t>
            </w:r>
          </w:p>
        </w:tc>
      </w:tr>
      <w:tr w:rsidR="000B1B5A" w:rsidRPr="001F0F1E" w:rsidTr="00BB2F2B">
        <w:tc>
          <w:tcPr>
            <w:tcW w:w="2269" w:type="dxa"/>
            <w:vMerge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01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253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2-м этаже ДОУ.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100% в соответствии с ФГОС ДО.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оргтехникой.</w:t>
            </w:r>
          </w:p>
        </w:tc>
      </w:tr>
      <w:tr w:rsidR="000B1B5A" w:rsidRPr="001F0F1E" w:rsidTr="00BB2F2B">
        <w:tc>
          <w:tcPr>
            <w:tcW w:w="2269" w:type="dxa"/>
            <w:vMerge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учит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лей-логопедов</w:t>
            </w:r>
          </w:p>
        </w:tc>
        <w:tc>
          <w:tcPr>
            <w:tcW w:w="1701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253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2-м этаже ДОУ.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100% в соответствии с ФГОС ДО.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оргтехникой.</w:t>
            </w:r>
          </w:p>
        </w:tc>
      </w:tr>
      <w:tr w:rsidR="000B1B5A" w:rsidRPr="001F0F1E" w:rsidTr="00BB2F2B">
        <w:tc>
          <w:tcPr>
            <w:tcW w:w="2269" w:type="dxa"/>
            <w:vMerge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гога-психолога</w:t>
            </w:r>
          </w:p>
        </w:tc>
        <w:tc>
          <w:tcPr>
            <w:tcW w:w="1701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253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2-м этаже ДОУ.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100% в соответствии с ФГОС ДО.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оргтехникой.</w:t>
            </w:r>
          </w:p>
        </w:tc>
      </w:tr>
      <w:tr w:rsidR="000B1B5A" w:rsidRPr="001F0F1E" w:rsidTr="00BB2F2B">
        <w:tc>
          <w:tcPr>
            <w:tcW w:w="2269" w:type="dxa"/>
            <w:vMerge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701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253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2-м этаже ДОУ.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рудован на 90% в соответствии с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имеется интерактивная доска, оргтехника, ламинатор,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ратор</w:t>
            </w:r>
            <w:proofErr w:type="spellEnd"/>
          </w:p>
        </w:tc>
      </w:tr>
      <w:tr w:rsidR="000B1B5A" w:rsidTr="00BB2F2B">
        <w:tc>
          <w:tcPr>
            <w:tcW w:w="2269" w:type="dxa"/>
            <w:vMerge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зам. зав. по АХЧ</w:t>
            </w:r>
          </w:p>
        </w:tc>
        <w:tc>
          <w:tcPr>
            <w:tcW w:w="1701" w:type="dxa"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Хорошее </w:t>
            </w:r>
          </w:p>
        </w:tc>
        <w:tc>
          <w:tcPr>
            <w:tcW w:w="4253" w:type="dxa"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этаже ДОУ.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мебелью, оргтехникой.</w:t>
            </w:r>
          </w:p>
        </w:tc>
      </w:tr>
      <w:tr w:rsidR="000B1B5A" w:rsidRPr="00471FB7" w:rsidTr="00BB2F2B">
        <w:tc>
          <w:tcPr>
            <w:tcW w:w="2269" w:type="dxa"/>
            <w:vMerge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блок</w:t>
            </w:r>
          </w:p>
        </w:tc>
        <w:tc>
          <w:tcPr>
            <w:tcW w:w="1701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253" w:type="dxa"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этаже ДОУ, состоит из:</w:t>
            </w:r>
          </w:p>
          <w:p w:rsidR="000B1B5A" w:rsidRDefault="000B1B5A" w:rsidP="000B1B5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Кабинета;</w:t>
            </w:r>
          </w:p>
          <w:p w:rsidR="000B1B5A" w:rsidRDefault="000B1B5A" w:rsidP="000B1B5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Процедурной;</w:t>
            </w:r>
          </w:p>
          <w:p w:rsidR="000B1B5A" w:rsidRDefault="000B1B5A" w:rsidP="000B1B5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Изолятора на 2 койко-места;</w:t>
            </w:r>
          </w:p>
          <w:p w:rsidR="000B1B5A" w:rsidRDefault="000B1B5A" w:rsidP="000B1B5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Туалетной комнаты.</w:t>
            </w:r>
          </w:p>
          <w:p w:rsidR="000B1B5A" w:rsidRPr="00471FB7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 на 60%.</w:t>
            </w:r>
          </w:p>
        </w:tc>
      </w:tr>
      <w:tr w:rsidR="000B1B5A" w:rsidRPr="00471FB7" w:rsidTr="00BB2F2B">
        <w:tc>
          <w:tcPr>
            <w:tcW w:w="2269" w:type="dxa"/>
            <w:vMerge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Пищеблок</w:t>
            </w:r>
          </w:p>
        </w:tc>
        <w:tc>
          <w:tcPr>
            <w:tcW w:w="1701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253" w:type="dxa"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этаже ДОУ.</w:t>
            </w:r>
          </w:p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Состоит из: </w:t>
            </w:r>
          </w:p>
          <w:p w:rsidR="000B1B5A" w:rsidRDefault="000B1B5A" w:rsidP="000B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Кладовой сыпучих продуктов;</w:t>
            </w:r>
          </w:p>
          <w:p w:rsidR="000B1B5A" w:rsidRDefault="000B1B5A" w:rsidP="000B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Комнаты первичной обработки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овощей;</w:t>
            </w:r>
          </w:p>
          <w:p w:rsidR="000B1B5A" w:rsidRDefault="000B1B5A" w:rsidP="000B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Комнаты вторичной обработки овощей;</w:t>
            </w:r>
          </w:p>
          <w:p w:rsidR="000B1B5A" w:rsidRDefault="000B1B5A" w:rsidP="000B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Мясо-рыбного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цеха;</w:t>
            </w:r>
          </w:p>
          <w:p w:rsidR="000B1B5A" w:rsidRDefault="000B1B5A" w:rsidP="000B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Холодного цеха;</w:t>
            </w:r>
          </w:p>
          <w:p w:rsidR="000B1B5A" w:rsidRDefault="000B1B5A" w:rsidP="000B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Горячего цеха;</w:t>
            </w:r>
          </w:p>
          <w:p w:rsidR="000B1B5A" w:rsidRDefault="000B1B5A" w:rsidP="000B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Моечной комнаты;</w:t>
            </w:r>
          </w:p>
          <w:p w:rsidR="000B1B5A" w:rsidRDefault="000B1B5A" w:rsidP="000B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Комнаты отдыха персонала;</w:t>
            </w:r>
          </w:p>
          <w:p w:rsidR="000B1B5A" w:rsidRDefault="000B1B5A" w:rsidP="000B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Душевой комнаты;</w:t>
            </w:r>
          </w:p>
          <w:p w:rsidR="000B1B5A" w:rsidRDefault="000B1B5A" w:rsidP="000B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Туалетной комнаты;</w:t>
            </w:r>
          </w:p>
          <w:p w:rsidR="000B1B5A" w:rsidRDefault="000B1B5A" w:rsidP="000B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Холодильной комнаты;</w:t>
            </w:r>
          </w:p>
          <w:p w:rsidR="000B1B5A" w:rsidRPr="00471FB7" w:rsidRDefault="000B1B5A" w:rsidP="000B1B5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Овощехранилища (расположенного в цокольном этаже, при помощи грузового лифта овощи подним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ются в помещение пищеблока). Пищеблок оборудован всем нео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ходимым инвентарем и оборудов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нием.</w:t>
            </w:r>
          </w:p>
        </w:tc>
      </w:tr>
      <w:tr w:rsidR="000B1B5A" w:rsidRPr="00614623" w:rsidTr="00BB2F2B">
        <w:tc>
          <w:tcPr>
            <w:tcW w:w="2269" w:type="dxa"/>
            <w:vMerge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Прачечная</w:t>
            </w:r>
          </w:p>
        </w:tc>
        <w:tc>
          <w:tcPr>
            <w:tcW w:w="1701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253" w:type="dxa"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цокольном этаже.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стоит из следующих помещений:</w:t>
            </w:r>
          </w:p>
          <w:p w:rsidR="000B1B5A" w:rsidRDefault="000B1B5A" w:rsidP="000B1B5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Постирочный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цех;</w:t>
            </w:r>
          </w:p>
          <w:p w:rsidR="000B1B5A" w:rsidRDefault="000B1B5A" w:rsidP="000B1B5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для утюжки белья;</w:t>
            </w:r>
          </w:p>
          <w:p w:rsidR="000B1B5A" w:rsidRDefault="000B1B5A" w:rsidP="000B1B5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Кладовая грязного белья;</w:t>
            </w:r>
          </w:p>
          <w:p w:rsidR="000B1B5A" w:rsidRDefault="000B1B5A" w:rsidP="000B1B5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Кладовая чистого белья;</w:t>
            </w:r>
          </w:p>
          <w:p w:rsidR="000B1B5A" w:rsidRDefault="000B1B5A" w:rsidP="000B1B5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Гардеробная комната;</w:t>
            </w:r>
          </w:p>
          <w:p w:rsidR="000B1B5A" w:rsidRDefault="000B1B5A" w:rsidP="000B1B5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Душевая комната;</w:t>
            </w:r>
          </w:p>
          <w:p w:rsidR="000B1B5A" w:rsidRPr="00614623" w:rsidRDefault="000B1B5A" w:rsidP="000B1B5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Туалетная комната.</w:t>
            </w:r>
          </w:p>
        </w:tc>
      </w:tr>
      <w:tr w:rsidR="000B1B5A" w:rsidRPr="00614623" w:rsidTr="00BB2F2B">
        <w:tc>
          <w:tcPr>
            <w:tcW w:w="2269" w:type="dxa"/>
            <w:vMerge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участки</w:t>
            </w:r>
          </w:p>
        </w:tc>
        <w:tc>
          <w:tcPr>
            <w:tcW w:w="1701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253" w:type="dxa"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территории ДОУ расположено 12 игровых участков. На каждом участке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B1B5A" w:rsidRDefault="000B1B5A" w:rsidP="000B1B5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Теневой навес;</w:t>
            </w:r>
          </w:p>
          <w:p w:rsidR="000B1B5A" w:rsidRDefault="000B1B5A" w:rsidP="000B1B5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Горка;</w:t>
            </w:r>
          </w:p>
          <w:p w:rsidR="000B1B5A" w:rsidRDefault="000B1B5A" w:rsidP="000B1B5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Песочница с крышкой;</w:t>
            </w:r>
          </w:p>
          <w:p w:rsidR="000B1B5A" w:rsidRDefault="000B1B5A" w:rsidP="000B1B5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-балансир;</w:t>
            </w:r>
          </w:p>
          <w:p w:rsidR="000B1B5A" w:rsidRPr="00176FE8" w:rsidRDefault="000B1B5A" w:rsidP="000B1B5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FE8">
              <w:rPr>
                <w:rFonts w:ascii="Times New Roman" w:eastAsia="Times New Roman" w:hAnsi="Times New Roman" w:cs="Times New Roman"/>
                <w:sz w:val="24"/>
                <w:szCs w:val="24"/>
              </w:rPr>
              <w:t>Качеля</w:t>
            </w:r>
            <w:proofErr w:type="spellEnd"/>
            <w:r w:rsidRPr="00176F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пружинах;</w:t>
            </w:r>
          </w:p>
          <w:p w:rsidR="000B1B5A" w:rsidRPr="00614623" w:rsidRDefault="000B1B5A" w:rsidP="000B1B5A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Мини-беседка</w:t>
            </w:r>
          </w:p>
        </w:tc>
      </w:tr>
      <w:tr w:rsidR="000B1B5A" w:rsidRPr="00614623" w:rsidTr="00BB2F2B">
        <w:tc>
          <w:tcPr>
            <w:tcW w:w="2269" w:type="dxa"/>
            <w:vMerge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701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253" w:type="dxa"/>
          </w:tcPr>
          <w:p w:rsidR="000B1B5A" w:rsidRPr="00614623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спортплощадки – 150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 площадке расположены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разноуровн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бум-змейка, бумы, пирамиды для лазания.</w:t>
            </w:r>
          </w:p>
        </w:tc>
      </w:tr>
      <w:tr w:rsidR="000B1B5A" w:rsidRPr="00614623" w:rsidTr="00BB2F2B">
        <w:tc>
          <w:tcPr>
            <w:tcW w:w="2269" w:type="dxa"/>
            <w:vMerge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1701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253" w:type="dxa"/>
          </w:tcPr>
          <w:p w:rsidR="000B1B5A" w:rsidRPr="00614623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площадью 250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оснащен футбольными воротами, баскетбол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ными кольцами,  стойками и сеткой для игры в волейбол, мишенями, ямой для прыжков, полосой препятствий.</w:t>
            </w:r>
          </w:p>
        </w:tc>
      </w:tr>
      <w:tr w:rsidR="000B1B5A" w:rsidRPr="001F0F1E" w:rsidTr="00BB2F2B">
        <w:tc>
          <w:tcPr>
            <w:tcW w:w="2269" w:type="dxa"/>
            <w:vMerge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</w:t>
            </w:r>
          </w:p>
        </w:tc>
        <w:tc>
          <w:tcPr>
            <w:tcW w:w="1701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Удовлетвори-тельное</w:t>
            </w:r>
            <w:proofErr w:type="gramEnd"/>
          </w:p>
        </w:tc>
        <w:tc>
          <w:tcPr>
            <w:tcW w:w="4253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Огород имеет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граждение, находится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северной части территории ДОУ. </w:t>
            </w:r>
            <w:proofErr w:type="gramStart"/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грядках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ыращиваются овощи (лук,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огурцы, кабачки, тыква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>, капуста, том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>ты) и зелень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(салат, укроп, 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петрушка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0B1B5A" w:rsidRPr="001F0F1E" w:rsidTr="00BB2F2B">
        <w:tc>
          <w:tcPr>
            <w:tcW w:w="2269" w:type="dxa"/>
            <w:vMerge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Тропа здоровья</w:t>
            </w:r>
          </w:p>
        </w:tc>
        <w:tc>
          <w:tcPr>
            <w:tcW w:w="1701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253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ДОУ оборудована тр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па здоровья.  Тропа используется в ц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лях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детей.  На ней оборудованы комплексы для предупреждения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лоскостопия, для пр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 закаливающих процедур.</w:t>
            </w:r>
          </w:p>
        </w:tc>
      </w:tr>
      <w:tr w:rsidR="000B1B5A" w:rsidRPr="001F0F1E" w:rsidTr="00BB2F2B">
        <w:tc>
          <w:tcPr>
            <w:tcW w:w="2269" w:type="dxa"/>
            <w:vMerge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тропа</w:t>
            </w:r>
          </w:p>
        </w:tc>
        <w:tc>
          <w:tcPr>
            <w:tcW w:w="1701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253" w:type="dxa"/>
          </w:tcPr>
          <w:p w:rsidR="000B1B5A" w:rsidRPr="001F0F1E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тропа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состоит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вых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точек, 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которых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зел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насаждения, разбиты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цветники, 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площадки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сследов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тельской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осво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культурных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рактик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человека.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тропинок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возрастным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особенностям</w:t>
            </w:r>
            <w:r w:rsidRPr="00DF1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5A72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детей.</w:t>
            </w:r>
            <w:r w:rsidRPr="00765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1B5A" w:rsidRPr="00F05FE6" w:rsidTr="00BB2F2B">
        <w:tc>
          <w:tcPr>
            <w:tcW w:w="10065" w:type="dxa"/>
            <w:gridSpan w:val="5"/>
          </w:tcPr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Материально-технические и медико-социальные условия пребывания детей в МБДОУ, в целом, соответствуют требованиям  ФГОС </w:t>
            </w:r>
            <w:proofErr w:type="gramStart"/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ДО</w:t>
            </w:r>
            <w:proofErr w:type="gramEnd"/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</w:t>
            </w:r>
            <w:proofErr w:type="gramStart"/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к</w:t>
            </w:r>
            <w:proofErr w:type="gramEnd"/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материально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техническим условиям реализации Основной общеобразовательной пр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граммы, при учете индивидуальных особенностей воспитанников, в том числе: </w:t>
            </w:r>
          </w:p>
          <w:p w:rsidR="000B1B5A" w:rsidRDefault="000B1B5A" w:rsidP="000B1B5A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0205C0">
              <w:rPr>
                <w:rFonts w:ascii="Times New Roman" w:eastAsia="Times New Roman" w:hAnsi="Times New Roman" w:cs="Times New Roman"/>
                <w:sz w:val="30"/>
                <w:szCs w:val="30"/>
              </w:rPr>
              <w:t>требования, определяемые в соответствии с санитарн</w:t>
            </w:r>
            <w:proofErr w:type="gramStart"/>
            <w:r w:rsidRPr="000205C0">
              <w:rPr>
                <w:rFonts w:ascii="Times New Roman" w:eastAsia="Times New Roman" w:hAnsi="Times New Roman" w:cs="Times New Roman"/>
                <w:sz w:val="30"/>
                <w:szCs w:val="30"/>
              </w:rPr>
              <w:t>о-</w:t>
            </w:r>
            <w:proofErr w:type="gramEnd"/>
            <w:r w:rsidRPr="000205C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эпидемиологич</w:t>
            </w:r>
            <w:r w:rsidRPr="000205C0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0205C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скими правилами и нормативами; </w:t>
            </w:r>
          </w:p>
          <w:p w:rsidR="000B1B5A" w:rsidRDefault="000B1B5A" w:rsidP="000B1B5A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0205C0">
              <w:rPr>
                <w:rFonts w:ascii="Times New Roman" w:eastAsia="Times New Roman" w:hAnsi="Times New Roman" w:cs="Times New Roman"/>
                <w:sz w:val="30"/>
                <w:szCs w:val="30"/>
              </w:rPr>
              <w:t>требования, определяемые в соответствии с правилами пожарной бе</w:t>
            </w:r>
            <w:r w:rsidRPr="000205C0">
              <w:rPr>
                <w:rFonts w:ascii="Times New Roman" w:eastAsia="Times New Roman" w:hAnsi="Times New Roman" w:cs="Times New Roman"/>
                <w:sz w:val="30"/>
                <w:szCs w:val="30"/>
              </w:rPr>
              <w:t>з</w:t>
            </w:r>
            <w:r w:rsidRPr="000205C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опасности; </w:t>
            </w:r>
          </w:p>
          <w:p w:rsidR="000B1B5A" w:rsidRDefault="000B1B5A" w:rsidP="000B1B5A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0205C0">
              <w:rPr>
                <w:rFonts w:ascii="Times New Roman" w:eastAsia="Times New Roman" w:hAnsi="Times New Roman" w:cs="Times New Roman"/>
                <w:sz w:val="30"/>
                <w:szCs w:val="30"/>
              </w:rPr>
              <w:t>требования к средствам обучения и воспитания в соответствии с возра</w:t>
            </w:r>
            <w:r w:rsidRPr="000205C0">
              <w:rPr>
                <w:rFonts w:ascii="Times New Roman" w:eastAsia="Times New Roman" w:hAnsi="Times New Roman" w:cs="Times New Roman"/>
                <w:sz w:val="30"/>
                <w:szCs w:val="30"/>
              </w:rPr>
              <w:t>с</w:t>
            </w:r>
            <w:r w:rsidRPr="000205C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том и индивидуальными особенностями развития детей; </w:t>
            </w:r>
          </w:p>
          <w:p w:rsidR="000B1B5A" w:rsidRDefault="000B1B5A" w:rsidP="000B1B5A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0205C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оснащенность помещений развивающей предметно-пространственной средой; </w:t>
            </w:r>
          </w:p>
          <w:p w:rsidR="000B1B5A" w:rsidRPr="000205C0" w:rsidRDefault="000B1B5A" w:rsidP="000B1B5A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0205C0">
              <w:rPr>
                <w:rFonts w:ascii="Times New Roman" w:eastAsia="Times New Roman" w:hAnsi="Times New Roman" w:cs="Times New Roman"/>
                <w:sz w:val="30"/>
                <w:szCs w:val="30"/>
              </w:rPr>
              <w:t>требования к материально-техническому обеспечению программы (уче</w:t>
            </w:r>
            <w:r w:rsidRPr="000205C0">
              <w:rPr>
                <w:rFonts w:ascii="Times New Roman" w:eastAsia="Times New Roman" w:hAnsi="Times New Roman" w:cs="Times New Roman"/>
                <w:sz w:val="30"/>
                <w:szCs w:val="30"/>
              </w:rPr>
              <w:t>б</w:t>
            </w:r>
            <w:r w:rsidRPr="000205C0">
              <w:rPr>
                <w:rFonts w:ascii="Times New Roman" w:eastAsia="Times New Roman" w:hAnsi="Times New Roman" w:cs="Times New Roman"/>
                <w:sz w:val="30"/>
                <w:szCs w:val="30"/>
              </w:rPr>
              <w:t>но - методический комплект, оборудование, оснащение (предметы).</w:t>
            </w:r>
            <w:proofErr w:type="gramEnd"/>
            <w:r w:rsidRPr="000205C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(ФГОС ДО 3.5.) </w:t>
            </w:r>
          </w:p>
          <w:p w:rsidR="000B1B5A" w:rsidRPr="00F05FE6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Размещение и оснащение помещения направленно на развитие дошкольн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и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ков, позволяло детям реализовать свои потребности, творческие способн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сти, интересы. Материально-технические условия (состояние зданий, нал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и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чие всех видов благоустройства, бытовые условия в группах и кабинетах) удовлетворительные. Медицинский кабинет оборудован в соответствии с требованиями СанПиН. МБДОУ обеспечено учебными материалами, наглядными пособиями, игрушками и игровыми предметами в полной мере в соответствии с возрастом детей. Одним из главных компонентов орган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и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зации среды являлась ее безопасность. Расположение мебели, игрового и прочего оборудования отвечало требованиям техники безопасности, при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н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ципам функционального комфорта, санитарно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гигиеническим нормам, тр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бованиям эстетики. Безопасность и охрана 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здоровья дошкольников обесп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чивались в помещении и на территории. Устройство и площадь игровых площадок соответствовали нормативам.</w:t>
            </w:r>
          </w:p>
          <w:p w:rsidR="000B1B5A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Сотрудники были обеспечены спецодеждой и моющими средствами. Рег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у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лярно проводилась проверка состояния рабочих мест, приборов и оборуд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вания. </w:t>
            </w:r>
            <w:proofErr w:type="gramStart"/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Разработаны и утверждены «Паспорт безопасности МБДОУ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"Де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т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ский сад "Родничок" г. Строитель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» и «Паспорт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благоустройства "МБДОУ "Детский сад "Родничок" г. Строитель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».</w:t>
            </w:r>
            <w:proofErr w:type="gramEnd"/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Успешно осуществлялись тренир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о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вочные эвакуации воспитанников (1 раз в квартал) при различных «Вво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д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ных». Плановое санитарно-гигиеническое обучение прошли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59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работников, повысили квалификацию по противопожарной безопасности и тепло - эне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р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гохозяйству заведующий и зам. зав. по АХ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Ч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. Соблюдались разработанные инструкции, поддерживается функционирование автоматической пожарной сигнализации  и  видеонаблюдения. Техническое состояние здания удовл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е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творительное. Производственных и детских травм в МБДОУ не зарегистр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и</w:t>
            </w:r>
            <w:r w:rsidRPr="00F05FE6">
              <w:rPr>
                <w:rFonts w:ascii="Times New Roman" w:eastAsia="Times New Roman" w:hAnsi="Times New Roman" w:cs="Times New Roman"/>
                <w:sz w:val="30"/>
                <w:szCs w:val="30"/>
              </w:rPr>
              <w:t>ровано. На постоянном контроле были вопросы сохранности имущества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</w:p>
          <w:p w:rsidR="000B1B5A" w:rsidRPr="00F05FE6" w:rsidRDefault="000B1B5A" w:rsidP="00BB2F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МБДОУ была направлена на создание  развивающей образовател</w:t>
            </w: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ной среды, которая представляет собой систему условий социализации и индив</w:t>
            </w: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дуализации детей (ФГОС ДО 2.4.)  с учетом проведённой оценки готовности к введению ФГОС </w:t>
            </w:r>
            <w:proofErr w:type="gramStart"/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. Содержательно-насыщенная, трансформируемая, пол</w:t>
            </w: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функциональная, вариативная, доступная и безопасная развивающая предметно-пространственная среда обеспечивала максимальную реализацию образовател</w:t>
            </w: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потенциала пространства для развития детей дошкольного возраста в соо</w:t>
            </w: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ветствии с особенностями каждого возрастного этапа, охраны и укрепления их здоровья, учёта особенностей и коррекции недостатков их развития. Развива</w:t>
            </w: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щая предметно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пространственная среда обеспечивала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 (ФГОС ДО 3.3.) Наполняемость предметно – развивающей среды обеспечивала разносторо</w:t>
            </w: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нее развитие детей, отвечала принципу целостности образовательного процесса, соответствовала основным направлениям развития ребенка: физическому, соц</w:t>
            </w: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ально-личностному; познавательно-речевому и художественно-эстетическому развитию. Всё это способствовало эмоциональному благополучию каждого р</w:t>
            </w: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бенка, формировало чувство защищенности, уверенности в себе.</w:t>
            </w:r>
          </w:p>
        </w:tc>
      </w:tr>
      <w:tr w:rsidR="000B1B5A" w:rsidRPr="00F05FE6" w:rsidTr="00BB2F2B">
        <w:tc>
          <w:tcPr>
            <w:tcW w:w="2498" w:type="dxa"/>
            <w:gridSpan w:val="2"/>
          </w:tcPr>
          <w:p w:rsidR="000B1B5A" w:rsidRPr="000205C0" w:rsidRDefault="000B1B5A" w:rsidP="00BB2F2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5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</w:t>
            </w:r>
            <w:r w:rsidRPr="000205C0">
              <w:rPr>
                <w:rFonts w:ascii="Times New Roman" w:hAnsi="Times New Roman" w:cs="Times New Roman"/>
                <w:b/>
                <w:sz w:val="28"/>
                <w:szCs w:val="28"/>
              </w:rPr>
              <w:t>атериал</w:t>
            </w:r>
            <w:r w:rsidRPr="000205C0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0205C0">
              <w:rPr>
                <w:rFonts w:ascii="Times New Roman" w:hAnsi="Times New Roman" w:cs="Times New Roman"/>
                <w:b/>
                <w:sz w:val="28"/>
                <w:szCs w:val="28"/>
              </w:rPr>
              <w:t>но-техническое оснащение помещений в соо</w:t>
            </w:r>
            <w:r w:rsidRPr="000205C0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0205C0">
              <w:rPr>
                <w:rFonts w:ascii="Times New Roman" w:hAnsi="Times New Roman" w:cs="Times New Roman"/>
                <w:b/>
                <w:sz w:val="28"/>
                <w:szCs w:val="28"/>
              </w:rPr>
              <w:t>ветствии с реал</w:t>
            </w:r>
            <w:r w:rsidRPr="000205C0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0205C0">
              <w:rPr>
                <w:rFonts w:ascii="Times New Roman" w:hAnsi="Times New Roman" w:cs="Times New Roman"/>
                <w:b/>
                <w:sz w:val="28"/>
                <w:szCs w:val="28"/>
              </w:rPr>
              <w:t>зуемой образов</w:t>
            </w:r>
            <w:r w:rsidRPr="000205C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205C0">
              <w:rPr>
                <w:rFonts w:ascii="Times New Roman" w:hAnsi="Times New Roman" w:cs="Times New Roman"/>
                <w:b/>
                <w:sz w:val="28"/>
                <w:szCs w:val="28"/>
              </w:rPr>
              <w:t>тельной пр</w:t>
            </w:r>
            <w:r w:rsidRPr="000205C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0205C0">
              <w:rPr>
                <w:rFonts w:ascii="Times New Roman" w:hAnsi="Times New Roman" w:cs="Times New Roman"/>
                <w:b/>
                <w:sz w:val="28"/>
                <w:szCs w:val="28"/>
              </w:rPr>
              <w:t>граммой, попо</w:t>
            </w:r>
            <w:r w:rsidRPr="000205C0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0205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нение </w:t>
            </w:r>
            <w:r w:rsidRPr="000205C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матер</w:t>
            </w:r>
            <w:r w:rsidRPr="000205C0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0205C0">
              <w:rPr>
                <w:rFonts w:ascii="Times New Roman" w:hAnsi="Times New Roman" w:cs="Times New Roman"/>
                <w:b/>
                <w:sz w:val="28"/>
                <w:szCs w:val="28"/>
              </w:rPr>
              <w:t>альной базы за текущий период.</w:t>
            </w:r>
          </w:p>
          <w:p w:rsidR="000B1B5A" w:rsidRDefault="000B1B5A" w:rsidP="00BB2F2B">
            <w:pPr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7" w:type="dxa"/>
            <w:gridSpan w:val="3"/>
          </w:tcPr>
          <w:p w:rsidR="000B1B5A" w:rsidRPr="00F05FE6" w:rsidRDefault="000B1B5A" w:rsidP="00BB2F2B">
            <w:pPr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 текущий период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укрепления МТБ приобретены</w:t>
            </w: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0B1B5A" w:rsidRPr="00F05FE6" w:rsidRDefault="000B1B5A" w:rsidP="000B1B5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Утюг;</w:t>
            </w:r>
          </w:p>
          <w:p w:rsidR="000B1B5A" w:rsidRPr="00F05FE6" w:rsidRDefault="000B1B5A" w:rsidP="000B1B5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Пылесос - 3 шт.;</w:t>
            </w:r>
          </w:p>
          <w:p w:rsidR="000B1B5A" w:rsidRPr="00F05FE6" w:rsidRDefault="000B1B5A" w:rsidP="000B1B5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фонтан; </w:t>
            </w:r>
          </w:p>
          <w:p w:rsidR="000B1B5A" w:rsidRPr="00F05FE6" w:rsidRDefault="000B1B5A" w:rsidP="000B1B5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скамейка деревянная;</w:t>
            </w:r>
          </w:p>
          <w:p w:rsidR="000B1B5A" w:rsidRPr="00F05FE6" w:rsidRDefault="000B1B5A" w:rsidP="000B1B5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скамейка пластиковая;</w:t>
            </w:r>
          </w:p>
          <w:p w:rsidR="000B1B5A" w:rsidRPr="00F05FE6" w:rsidRDefault="000B1B5A" w:rsidP="000B1B5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арка для вертикального озеленения;</w:t>
            </w:r>
          </w:p>
          <w:p w:rsidR="000B1B5A" w:rsidRPr="00F05FE6" w:rsidRDefault="000B1B5A" w:rsidP="000B1B5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 для метеостанции;</w:t>
            </w:r>
          </w:p>
          <w:p w:rsidR="000B1B5A" w:rsidRPr="00F05FE6" w:rsidRDefault="000B1B5A" w:rsidP="000B1B5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кровати - 20 шт.;</w:t>
            </w:r>
          </w:p>
          <w:p w:rsidR="000B1B5A" w:rsidRPr="00F05FE6" w:rsidRDefault="000B1B5A" w:rsidP="000B1B5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детские шкафчики 5-ти секционные - 2;</w:t>
            </w:r>
          </w:p>
          <w:p w:rsidR="000B1B5A" w:rsidRPr="00F05FE6" w:rsidRDefault="000B1B5A" w:rsidP="000B1B5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посуда кухонная;</w:t>
            </w:r>
          </w:p>
          <w:p w:rsidR="000B1B5A" w:rsidRPr="00F05FE6" w:rsidRDefault="000B1B5A" w:rsidP="000B1B5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посуда столовая;</w:t>
            </w:r>
          </w:p>
          <w:p w:rsidR="000B1B5A" w:rsidRPr="00F05FE6" w:rsidRDefault="000B1B5A" w:rsidP="000B1B5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5FE6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изготовлена беседка для релаксации.</w:t>
            </w:r>
          </w:p>
        </w:tc>
      </w:tr>
    </w:tbl>
    <w:p w:rsidR="007836D7" w:rsidRDefault="007836D7"/>
    <w:sectPr w:rsidR="00783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76D"/>
    <w:multiLevelType w:val="hybridMultilevel"/>
    <w:tmpl w:val="C76AD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4E6219"/>
    <w:multiLevelType w:val="hybridMultilevel"/>
    <w:tmpl w:val="53D8E4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21ED3053"/>
    <w:multiLevelType w:val="hybridMultilevel"/>
    <w:tmpl w:val="5FCA2C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85733C"/>
    <w:multiLevelType w:val="hybridMultilevel"/>
    <w:tmpl w:val="3806C2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29657F"/>
    <w:multiLevelType w:val="hybridMultilevel"/>
    <w:tmpl w:val="DC2AE3DC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>
    <w:nsid w:val="59AE2B76"/>
    <w:multiLevelType w:val="hybridMultilevel"/>
    <w:tmpl w:val="29A052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4E2897"/>
    <w:multiLevelType w:val="hybridMultilevel"/>
    <w:tmpl w:val="CBCABC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0B"/>
    <w:rsid w:val="000B1B5A"/>
    <w:rsid w:val="007836D7"/>
    <w:rsid w:val="009A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1B5A"/>
    <w:pPr>
      <w:ind w:left="720"/>
      <w:contextualSpacing/>
    </w:pPr>
  </w:style>
  <w:style w:type="table" w:styleId="a4">
    <w:name w:val="Table Grid"/>
    <w:basedOn w:val="a1"/>
    <w:uiPriority w:val="59"/>
    <w:rsid w:val="000B1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1B5A"/>
    <w:pPr>
      <w:ind w:left="720"/>
      <w:contextualSpacing/>
    </w:pPr>
  </w:style>
  <w:style w:type="table" w:styleId="a4">
    <w:name w:val="Table Grid"/>
    <w:basedOn w:val="a1"/>
    <w:uiPriority w:val="59"/>
    <w:rsid w:val="000B1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1199</Words>
  <Characters>6835</Characters>
  <Application>Microsoft Office Word</Application>
  <DocSecurity>0</DocSecurity>
  <Lines>56</Lines>
  <Paragraphs>16</Paragraphs>
  <ScaleCrop>false</ScaleCrop>
  <Company>SPecialiST RePack</Company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Rodnichek5</dc:creator>
  <cp:keywords/>
  <dc:description/>
  <cp:lastModifiedBy>Rodnichek5</cp:lastModifiedBy>
  <cp:revision>2</cp:revision>
  <dcterms:created xsi:type="dcterms:W3CDTF">2015-10-19T10:07:00Z</dcterms:created>
  <dcterms:modified xsi:type="dcterms:W3CDTF">2015-10-19T10:09:00Z</dcterms:modified>
</cp:coreProperties>
</file>